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              </w:t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|Код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по ОКАТО    +----------------+---------------------+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|(/порядковый номер)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       |45277565      |09301275        |      1478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+--------------+----------------+---------------------+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Отчет о финансовых результатах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(публикуемая форма)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за  2020 год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</w:t>
      </w:r>
      <w:r w:rsidRPr="00D70BE6">
        <w:rPr>
          <w:rFonts w:ascii="Courier New" w:hAnsi="Courier New" w:cs="Courier New"/>
          <w:sz w:val="12"/>
          <w:szCs w:val="12"/>
        </w:rPr>
        <w:tab/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/ ООО НДКО ЛЭНД КРЕДИТ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пер. д.4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Код формы по ОКУД 0409807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                                 Квартальна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я(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Годовая)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Раздел 1. Прибыли и убытки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|строки|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|       тыс. руб.        |          года,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 тыс. руб.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|Процентные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доходы, всего, в том числе:                   |                              |                   29070|                   41465|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|1.1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размещения сре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едитных организациях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|1.2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ссуд, предоставленных клиентам, не являющимся         |                              |                   29070|                   41465|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|кредитными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организациями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|1.3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оказания услуг по финансовой аренде (лизингу)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|1.4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вложений в ценные бумаги                  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|Процентные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расходы, всего, в том числе:                  |                              |                    7323|                    7935|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|2.1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привлеченным средствам кредитных организаций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|2.2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привлеченным средствам клиентов, не являющихся        |                              |                    7323|                    7935|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|кредитными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организациями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|2.3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выпущенным ценным бумагам                 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|3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процентные доходы (отрицательная процентная маржа)|                              |                   21747|                   33530|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-14652|                   -4786|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ссудам,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|ссудной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и приравненной к ней задолженности, средствам,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размещенным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на корреспондентских счетах, а также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lastRenderedPageBreak/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|начисленным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процентным доходам, всего, в том числе: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|4.1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-355|                  -12119|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убытки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|процентным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доходам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|5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процентные доходы (отрицательная процентная маржа)|                              |                    7095|                   28744|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|после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создания резерва на возможные потери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финансовыми активами,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убыток       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|7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финансовыми обязательствами,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убыток       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|8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|прочий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совокупный доход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|8а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имеющимися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|9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|9а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удерживаемыми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до погашения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|10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иностранной валютой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|11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переоценки иностранной валюты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|12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от операций с драгоценными металлами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|13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|Доходы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от участия в капитале других юридических лиц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|14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|Комиссионные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                                     |                              |                      38|                     474|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|15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|Комиссионные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расходы                                     |                              |                      12|                      28|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|16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ценным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бумагам,|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|совокупный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 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|16а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по ценным бумагам,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имеющимся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|17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ценным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бумагам,|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|17а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на возможные потери по ценным бумагам,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удерживаемым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до погашения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|18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резерва по прочим потерям          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|19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рочие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операционные доходы                               |                              |                   97282|                    2023|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|20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доходы (расходы)                                  |                              |                  104403|                   31213|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|21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|Операционные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расходы                                     |                              |                   44795|                  115567|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|22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(убыток) до налогообложения                      |                              |                   59608|                  -84354|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lastRenderedPageBreak/>
        <w:t xml:space="preserve">|23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|Возмещение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(расход) по налогам                           |                              |                    4161|                    8647|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|24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(убыток) от продолжающейся деятельности          |                              |                   55447|                  -93001|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|25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(убыток) от прекращенной деятельности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|26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(убыток) за отчетный период                      |                              |                   55447|                  -93001|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Раздел 2. Прочий совокупный доход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|строки|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|       тыс. руб.        |         года,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тыс. руб.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(убыток) за отчетный период                      |                              |                   55447|                  -93001|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|2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совокупный доход (убыток)                         |                              |             Х          |             Х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|3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|Статьи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которые не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переклассифицируются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, всего, в том числе: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|3.1   | изменение фонда переоценки основных средств 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и нематериальных активов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|3.2   | изменение фонда переоценки обязательств (требований)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по пенсионному обеспечению работников по программам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с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|Налог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прибыль, относящийся к статьям, которые не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могут|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|быть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|5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совокупный доход (убыток), который не может быть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|переклассифицирован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|Статьи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которые могут быть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или убыток, всего, в том числе: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|6.1   | изменение фонда переоценки финансовых активов,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совокупный доход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6.1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а  | изменение фонда переоценки финансовых активов,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|6.2   | изменение фонда переоценки финансовых обязательств,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| или убыток      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|6.3   | изменение фонда хеджирования денежных потоков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|7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|Налог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прибыль, относящийся к статьям, которые могут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|быть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|8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совокупный доход (убыток), который может быть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|переклассифицирован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|9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совокупный доход (убыток) за вычетом              |                              |                       0|                       0|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|10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|Финансовый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результат за отчетный период                  |                              |                   55447|                  -93001|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1.1. от размещения сре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едитных организациях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1.3. от оказания услуг по финансовой аренде (лизингу)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1.4. от вложений в ценные бумаги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2.1. по привлеченным средствам кредитных организаций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2.3. по выпущенным ценным бумагам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6. Чистые доходы от операций с финансовыми активами, оцениваемыми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по справедливой стоимости через прибыль или убыток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7. Чистые доходы от операций с финансовыми обязательствами, оцениваемыми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по справедливой стоимости через прибыль или убыток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8. Чистые доходы от операций с ценными бумагами, оцениваемыми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справедливой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стоимости через прочий совокупный доход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8а. Чистые доходы от операций с ценными бумагами, имеющимися в наличии для продажи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9. Чистые доходы от операций с ценными бумагами, оцениваемыми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по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амортизированной стоимости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9а. Чистые доходы от операций с ценными бумагами, удерживаемыми до погашения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10. Чистые доходы от операций с иностранной валютой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11. Чистые доходы от переоценки иностранной валюты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12. Чистые доходы от операций с драгоценными металлами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13. Доходы от участия в капитале других юридических лиц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16. Изменение резерва на возможные потери и оценочного резерва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ожидаемые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кредитные убытки по ценным бумагам, оцениваемым по справедливой стоимости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через прочий совокупный доход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16а. Изменение резерва на возможные потери по ценным бумагам,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в наличии для продажи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 xml:space="preserve">17. Изменение резерва на возможные потери и оценочного резерва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ожидаемые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кредитные убытки по ценным бумагам, оцениваемым по амортизированной стоимости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17а. Изменение резерва на возможные потери по ценным бумагам,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до погашения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lastRenderedPageBreak/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18. Изменение резерва по прочим потерям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  <w:t>25. Прибыль (убыток) от прекращенной деятельности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не осуществлялись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Телефон:8(499)156-46-9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28.04.2021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Раздел 1.    59233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Раздел 2.    17711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Версия файла описателей(.PAK):09.12.2020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___________________________________________________________________________________________________________________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  <w:t xml:space="preserve">     Форма 0409807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  <w:t>с дополнительными кодами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                                         за  2020 год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Наименование кредитной организации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Кред</w:t>
      </w:r>
      <w:proofErr w:type="spell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 Почтовый адрес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пер. д.4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  <w:r w:rsidRPr="00D70BE6">
        <w:rPr>
          <w:rFonts w:ascii="Courier New" w:hAnsi="Courier New" w:cs="Courier New"/>
          <w:sz w:val="12"/>
          <w:szCs w:val="12"/>
        </w:rPr>
        <w:tab/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Раздел 1. О прибылях и убытках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соответств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-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|    Код пояснения         |   Код печати             |   Код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                      |          пояснений           |        период,         |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прошлого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                |                              |       тыс. руб.        |          года,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 тыс. руб.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2               |              3               |           4            |           5            |            5.1           |           5,2            |            5.3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|1.Процентные доходы, всего, |                              |                   29070|                   41465|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|в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том числе: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|1.1.от размещения средств в |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|кредитных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|1.2.от ссуд,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предоставленных|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29070|                   41465|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клиентам, не являющимся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кр|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|едитными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|1.3.от оказания услуг по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фин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|ансовой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аренде (лизингу)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|1.4.от вложений в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ценные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|аги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|2.Процентные расходы,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всего,|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7323|                    7935|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в том числе: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|2.1.по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привлеченным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средства|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lastRenderedPageBreak/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кредитных организаций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|2.2.по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привлеченным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средства|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7323|                    7935|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м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клиентов, не являющихся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кр|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|едитными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|2.3.по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выпущенным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ценным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|агам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|3.Чистые процентные доходы (|                              |                   21747|                   33530|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процентная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мар|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|жа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)                         |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|4.Изменение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возм.|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-14652|                   -4786|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|потери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ссудам, ссудной и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|прирав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.к</w:t>
      </w:r>
      <w:proofErr w:type="spellEnd"/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ней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задолжности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|-вам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размещ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. на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к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/счетах,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также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начисл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роц.доходам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,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|всего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, в том числе: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|4.1.изменение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-355|                  -12119|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|можные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потери и оценочного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р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|езерва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кредитн|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убытки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|центным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доходам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|5.Чистые процентные доходы (|                              |                    7095|                   28744|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процентная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мар|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|жа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) после создания резерва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возможные потери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|6.Чистые доходы от операций |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финансовыми активами,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|иваемыми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сто|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|имости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через прибыль или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убы|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|7.Чистые доходы от операций |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финансовыми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обязательствам|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оцениваемыми по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справедли|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|вой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стоимости через прибыль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убыток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|8.Чистые доходы от операций |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ценными бумагами,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оценивае|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|мыми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стоимос|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через прочий совокупный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д|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|оход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|8а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.Ч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истые доходы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с ценными бумагами,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наличии   для продажи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|9.Чистые доходы от операций |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ценными бумагами,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оценивае|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|мыми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амортизированной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сто|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|имости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|9а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.Ч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истые доходы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с ценными бумагами,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удержив|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|аемыми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 погашения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|10.Чистые доходы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с иностранной валютой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|11.Чистые доходы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иностранной валюты 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|12.Чистые доходы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с драгоценными металлами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|13.Доходы от участия в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капит|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|але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других юридических лиц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|14.Комиссионные доходы      |                              |                      38|                     474|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|15.Комиссионные расходы     |                              |                      12|                      28|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|16.Изменение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|. потери и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оценочного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резерв|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уб|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|ытки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ценным бумагам,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|иваемым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стои|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|мости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через прочий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совокупны|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доход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|16а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.И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lastRenderedPageBreak/>
        <w:t>|можные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потери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ценным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|гам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в наличии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для|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продажи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|17.Изменение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|. потери и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оценочного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резерв|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под ожидаемые кредитные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уб|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|ытки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ценным бумагам,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|иваемым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амортизированной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|17а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.И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зменение резерва на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|можные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потери по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ценным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бума|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|гам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до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погашен|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|18.Изменение резерва по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проч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|им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потерям            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|19.Прочие операционные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доход|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97282|                    2023|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|20.Чистые доходы (расходы)  |                              |                  104403|                   31213|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|21.Операционные расходы     |                              |                   44795|                  115567|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|22.Прибыль (убыток)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до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налог|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59608|                  -84354|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|ообложения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|23.Возмещение (расход)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по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4161|                    8647|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|логам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|24.Прибыль (убыток)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продо|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55447|                  -93001|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|лжающейся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деятельности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|25.Прибыль (убыток) от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прекр|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|ащенной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деятельности        |                              |                        |                      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|26.Прибыль (убыток)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отчет|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55447|                  -93001|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|ный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59233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Раздел 2. О совокупном доходе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соответств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у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-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|    Код пояснения         |   Код печати             |   Код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                           |          пояснений           |        период,         |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прошлого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                |                              |       тыс. руб.        |         года,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тыс. руб.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           2               |              3               |           4            |           5            |            5.1           |           5,2            |            5.3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|1.Прибыль (убыток) за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отчетн|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55447|                  -93001|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|2.Прочий совокупный доход (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)                      |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|3.Статьи, которые не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|ссифицируются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прибыль или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>, всего, в том числе: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|3.1.изменение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основных средств и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немате|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|риальных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активов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|3.2.изменение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обязательств (требований)|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по пенсионному обеспечению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|работников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программам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с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|становленными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выплатами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|4.Налог на прибыль,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относящи|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|йся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к статьям, которые не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мо|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|гут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быть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в прибыль или убыток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|5.Прочий совокупный доход (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), который не может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быт|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lastRenderedPageBreak/>
        <w:t>|ь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приб|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или убыток, за вычетом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|алога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|6.Статьи, которые могут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быть|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приб|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|ыль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или убыток, всего, в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том|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: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|6.1.изменение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финансовых активов,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оцени|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|ваемых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стоим|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через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совокупный|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доход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|6.1а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.и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|нки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финансовых активов,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имею|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|щихся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наличии для продажи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|6.2.изменение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финансовых обязательств,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|оцениваемых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по справедливой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через прибыль или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|6.3.изменение фонда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хеджиров|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|ания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денежных потоков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|7.Налог на прибыль,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относящи|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|йся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к статьям, которые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могут|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быть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в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| прибыль или убыток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|8.Прочий совокупный доход (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), который может быть </w:t>
      </w: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п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|ереклассифицирован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прибыль|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 или убыток, за вычетом 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нал|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|ога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на прибыль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D70BE6">
        <w:rPr>
          <w:rFonts w:ascii="Courier New" w:hAnsi="Courier New" w:cs="Courier New"/>
          <w:sz w:val="12"/>
          <w:szCs w:val="12"/>
        </w:rPr>
        <w:t>|9.Прочий совокупный доход (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у|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D70BE6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), за вычетом  налога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н|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|а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прибыль     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 xml:space="preserve">|10.Финансовый результат 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>за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70BE6">
        <w:rPr>
          <w:rFonts w:ascii="Courier New" w:hAnsi="Courier New" w:cs="Courier New"/>
          <w:sz w:val="12"/>
          <w:szCs w:val="12"/>
        </w:rPr>
        <w:t>о|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                             |                   55447|                  -93001|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D70BE6">
        <w:rPr>
          <w:rFonts w:ascii="Courier New" w:hAnsi="Courier New" w:cs="Courier New"/>
          <w:sz w:val="12"/>
          <w:szCs w:val="12"/>
        </w:rPr>
        <w:t>|тчетный</w:t>
      </w:r>
      <w:proofErr w:type="spellEnd"/>
      <w:r w:rsidRPr="00D70BE6">
        <w:rPr>
          <w:rFonts w:ascii="Courier New" w:hAnsi="Courier New" w:cs="Courier New"/>
          <w:sz w:val="12"/>
          <w:szCs w:val="12"/>
        </w:rPr>
        <w:t xml:space="preserve"> период              |                              |                        |                        |                          |                          |                        |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</w:p>
    <w:p w:rsidR="006140F4" w:rsidRPr="00D70BE6" w:rsidRDefault="006140F4" w:rsidP="00B87445">
      <w:pPr>
        <w:pStyle w:val="a3"/>
        <w:rPr>
          <w:rFonts w:ascii="Courier New" w:hAnsi="Courier New" w:cs="Courier New"/>
          <w:sz w:val="12"/>
          <w:szCs w:val="12"/>
        </w:rPr>
      </w:pPr>
      <w:r w:rsidRPr="00D70BE6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D70BE6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D70BE6">
        <w:rPr>
          <w:rFonts w:ascii="Courier New" w:hAnsi="Courier New" w:cs="Courier New"/>
          <w:sz w:val="12"/>
          <w:szCs w:val="12"/>
        </w:rPr>
        <w:t>17711</w:t>
      </w:r>
    </w:p>
    <w:p w:rsidR="006140F4" w:rsidRPr="00D70BE6" w:rsidRDefault="006140F4" w:rsidP="00D70BE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sectPr w:rsidR="006140F4" w:rsidRPr="00D70BE6" w:rsidSect="00D70BE6">
      <w:pgSz w:w="16838" w:h="11906" w:orient="landscape"/>
      <w:pgMar w:top="1332" w:right="567" w:bottom="133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54DEB"/>
    <w:rsid w:val="006140F4"/>
    <w:rsid w:val="00737721"/>
    <w:rsid w:val="00901C80"/>
    <w:rsid w:val="00D70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74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744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9875</Words>
  <Characters>56294</Characters>
  <Application>Microsoft Office Word</Application>
  <DocSecurity>0</DocSecurity>
  <Lines>469</Lines>
  <Paragraphs>132</Paragraphs>
  <ScaleCrop>false</ScaleCrop>
  <Company/>
  <LinksUpToDate>false</LinksUpToDate>
  <CharactersWithSpaces>66037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2021-04-28T10:06:00Z</dcterms:created>
  <dcterms:modified xsi:type="dcterms:W3CDTF">2021-04-28T10:06:00Z</dcterms:modified>
</cp:coreProperties>
</file>