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bookmarkStart w:id="0" w:name="_GoBack"/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                                                </w:t>
      </w:r>
      <w:r w:rsidRPr="00F201F2">
        <w:rPr>
          <w:rFonts w:ascii="Courier New" w:hAnsi="Courier New" w:cs="Courier New"/>
          <w:sz w:val="16"/>
          <w:szCs w:val="16"/>
        </w:rPr>
        <w:tab/>
        <w:t xml:space="preserve">           </w:t>
      </w:r>
      <w:r w:rsidRPr="00F201F2">
        <w:rPr>
          <w:rFonts w:ascii="Courier New" w:hAnsi="Courier New" w:cs="Courier New"/>
          <w:sz w:val="16"/>
          <w:szCs w:val="16"/>
        </w:rPr>
        <w:tab/>
        <w:t xml:space="preserve">   Банковская отчетность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                                             +--------------+--------------------------------------+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 xml:space="preserve">                                             |Код территории|Код кредитной организации (филиала)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по ОКАТО    +----------------+---------------------+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по ОКПО     |   регистрационный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            |       номер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            |(/порядковый номер)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 xml:space="preserve">                                             +--------------+----------------+---------------------+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 xml:space="preserve">                                             |45277565      |09301275        |      1478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                                             +--------------+----------------+---------------------+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                      Отчет о финансовых результатах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                           (публикуемая форма)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                                  за  9 месяцев 2021 года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</w:t>
      </w:r>
      <w:r w:rsidRPr="00F201F2">
        <w:rPr>
          <w:rFonts w:ascii="Courier New" w:hAnsi="Courier New" w:cs="Courier New"/>
          <w:sz w:val="16"/>
          <w:szCs w:val="16"/>
        </w:rPr>
        <w:tab/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Полное или сокращенное фирменное наименование кредитной организации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Общество с ограниченной ответственностью Небанковская депозитно-кредитная организация  Лэнд Кредит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/ ООО НДКО ЛЭНД КРЕДИТ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Адрес (место нахождения) кредитной организации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125130,Москва,6-ой Новоподмосковный пер. д.4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  <w:t xml:space="preserve">         </w:t>
      </w:r>
      <w:r w:rsidRPr="00F201F2">
        <w:rPr>
          <w:rFonts w:ascii="Courier New" w:hAnsi="Courier New" w:cs="Courier New"/>
          <w:sz w:val="16"/>
          <w:szCs w:val="16"/>
        </w:rPr>
        <w:tab/>
        <w:t xml:space="preserve">                         Код формы по ОКУД 0409807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</w:r>
      <w:r w:rsidRPr="00F201F2">
        <w:rPr>
          <w:rFonts w:ascii="Courier New" w:hAnsi="Courier New" w:cs="Courier New"/>
          <w:sz w:val="16"/>
          <w:szCs w:val="16"/>
        </w:rPr>
        <w:tab/>
        <w:t xml:space="preserve">        </w:t>
      </w:r>
      <w:r w:rsidRPr="00F201F2">
        <w:rPr>
          <w:rFonts w:ascii="Courier New" w:hAnsi="Courier New" w:cs="Courier New"/>
          <w:sz w:val="16"/>
          <w:szCs w:val="16"/>
        </w:rPr>
        <w:tab/>
        <w:t xml:space="preserve">                                      Квартальная(Годовая)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Раздел 1. Прибыли и убытки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|Номер |            Наименование статьи                          |             Номер            |  Данные за отчетный    | Данные за соответству-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                                                         |           пояснений          |        период,         | ющий период прошлого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|строки|                                                         |                              |       тыс. руб.        |          года,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                                                         |                              |                        |        тыс. руб.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1    |                          2                              |                3             |           4            |          5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|1     |Процентные доходы, всего, в том числе:                   |                              |                   26249|                   23643|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|1.1   |от размещения средств в кредитных организациях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|1.2   |от ссуд, предоставленных клиентам, не являющимся         |                              |                   26249|                   23643|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|кредитными организациями    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|1.3   |от вложений в ценные бумаги 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lastRenderedPageBreak/>
        <w:t>|2     |Процентные расходы, всего, в том числе:                  |                              |                    5262|                    5557|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|2.1   |по привлеченным средствам кредитных организаций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|2.2   |по привлеченным средствам клиентов, не являющихся        |                              |                    5262|                    5557|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|кредитными организациями    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|2.3   |по выпущенным ценным бумагам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|3     |Чистые процентные доходы (отрицательная процентная маржа)|                              |                   20987|                   18086|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|4     |Изменение резерва на возможные потери и оценочного       |                              |                   53907|                  -16803|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|резерва под ожидаемые кредитные убытки по ссудам,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|ссудной и приравненной к ней задолженности, средствам,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|размещенным на корреспондентских счетах, а также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|начисленным процентным доходам, всего, в том числе: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|4.1   |изменение резерва на возможные потери и оценочного       |                              |                    9644|                    -628|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|резерва под ожидаемые кредитные убытки по начисленным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|процентным доходам          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|5     |Чистые процентные доходы (отрицательная процентная маржа)|                              |                   74894|                    1283|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|после создания резерва на возможные потери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|6     |Чистые доходы от операций с финансовыми активами,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|оцениваемыми по справедливой стоимости через прибыль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|или убыток                  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|7     |Чистые доходы от операций с финансовыми обязательствами,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|оцениваемыми по справедливой стоимости через прибыль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|или убыток                  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|8     |Чистые доходы от операций с ценными бумагами,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|оцениваемыми по справедливой стоимости через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|прочий совокупный доход     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|9     |Чистые доходы от операций с ценными бумагами,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|оцениваемыми по амортизированной стоимости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|10    |Чистые доходы от операций с иностранной валютой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|11    |Чистые доходы от переоценки иностранной валюты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|12    |Чистые доходы от операций с драгоценными металлами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|13    |Доходы от участия в капитале других юридических лиц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|14    |Комиссионные доходы                                      |                              |                        |                      38|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|15    |Комиссионные расходы                                     |                              |                       3|                      12|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lastRenderedPageBreak/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|16    |Изменение резерва на возможные потери и оценочного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|резерва под ожидаемые кредитные убытки по ценным бумагам,|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|оцениваемым по справедливой стоимости через прочий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|совокупный доход            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|17    |Изменение резерва на возможные потери и оценочного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|резерва под ожидаемые кредитные убытки по ценным бумагам,|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|оцениваемым по амортизированной стоимости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|18    |Изменение резерва по прочим потерям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|19    |Прочие операционные доходы                               |                              |                     403|                   14977|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|20    |Чистые доходы (расходы)                                  |                              |                   75294|                   16286|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|21    |Операционные расходы                                     |                              |                   98668|                   27413|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|22    |Прибыль (убыток) до налогообложения                      |                              |                  -23374|                  -11127|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|23    |Возмещение (расход) по налогам                           |                              |                        |                    3046|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|24    |Прибыль (убыток) от продолжающейся деятельности          |                              |                  -23374|                  -14173|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|25    |Прибыль (убыток) от прекращенной деятельности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|26    |Прибыль (убыток) за отчетный период                      |                              |                  -23374|                  -14173|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Раздел 2. Прочий совокупный доход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|Номер |            Наименование статьи                          |             Номер            |  Данные за отчетный    | Данные за соответству-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                                                         |           пояснений          |        период,         | ющий период прошлого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|строки|                                                         |                              |       тыс. руб.        |         года,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                                                         |                              |                        |       тыс. руб.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1    |                          2                              |                3             |           4            |          5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|1     |Прибыль (убыток) за отчетный период                      |                              |                  -23374|                  -14173|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|2     |Прочий совокупный доход (убыток)                         |                              |             Х          |             Х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|3     |Статьи, которые не переклассифицируются в прибыль или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|убыток, всего, в том числе: 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|3.1   | изменение фонда переоценки основных средств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 и нематериальных активов   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|3.2   | изменение фонда переоценки обязательств (требований)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 по пенсионному обеспечению работников по программам с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lastRenderedPageBreak/>
        <w:t>|      | установленными выплатами   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|4     |Налог на прибыль, относящийся к статьям, которые не могут|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|быть переклассифицированы в прибыль или убыток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|5     |Прочий совокупный доход (убыток), который не может быть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|переклассифицирован в прибыль или убыток, за вычетом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|налога на прибыль           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|6     |Статьи, которые могут быть переклассифицированы в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|прибыль или убыток, всего, в том числе: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|6.1   | изменение фонда переоценки финансовых активов,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 оцениваемых по справедливой стоимости через прочий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 совокупный доход           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|6.2   | изменение фонда переоценки финансовых обязательств,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 оцениваемых по справедливой стоимости через прибыль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 или убыток                 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|6.3   | изменение фонда хеджирования денежных потоков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|7     |Налог на прибыль, относящийся к статьям, которые могут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|быть переклассифицированы в прибыль или убыток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|8     |Прочий совокупный доход (убыток), который может быть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|переклассифицирован в прибыль или убыток, за вычетом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|налога на прибыль           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|9     |Прочий совокупный доход (убыток) за вычетом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      |налога на прибыль                                        |                              |                        |                        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|10    |Финансовый результат за отчетный период                  |                              |                  -23374|                  -14173|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1.1. от размещения средств в кредитных организациях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1.3. от вложений в ценные бумаги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2.1. по привлеченным средствам кредитных организаций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2.3. по выпущенным ценным бумагам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6. Чистые доходы от операций с финансовыми активами, оцениваемыми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lastRenderedPageBreak/>
        <w:t xml:space="preserve">           по справедливой стоимости через прибыль или убыток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7. Чистые доходы от операций с финансовыми обязательствами, оцениваемыми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   по справедливой стоимости через прибыль или убыток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8. Чистые доходы от операций с ценными бумагами, оцениваемыми по справедливой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   стоимости через прочий совокупный доход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9. Чистые доходы от операций с ценными бумагами, оцениваемыми по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   амортизированной стоимости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10. Чистые доходы от операций с иностранной валютой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11. Чистые доходы от переоценки иностранной валюты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12. Чистые доходы от операций с драгоценными металлами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13. Доходы от участия в капитале других юридических лиц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14. Комиссионные доходы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16. Изменение резерва на возможные потери и оценочного резерва под ожидаемые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    кредитные убытки по ценным бумагам, оцениваемым по справедливой стоимости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    через прочий совокупный доход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17. Изменение резерва на возможные потери и оценочного резерва под ожидаемые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    кредитные убытки по ценным бумагам, оцениваемым по амортизированной стоимости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18. Изменение резерва по прочим потерям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23. Возмещение (расход) по налогам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ab/>
        <w:t>25. Прибыль (убыток) от прекращенной деятельности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не осуществлялись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Председатель Правления                                      Колесов А.И.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Главный бухгалтер                                           Чистова М.А.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Главный бухгалтер                                           Чистова М.А.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Телефон:8(499)156-46-9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28.10.2021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Контрольная сумма                  :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          Раздел 1.          30713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          доп. строки Р1.    0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          Раздел 2.          15304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 xml:space="preserve">                  доп. строки Р2.    0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  <w:r w:rsidRPr="00F201F2">
        <w:rPr>
          <w:rFonts w:ascii="Courier New" w:hAnsi="Courier New" w:cs="Courier New"/>
          <w:sz w:val="16"/>
          <w:szCs w:val="16"/>
        </w:rPr>
        <w:t>Версия файла описателей(.PAK):11.08.2021</w:t>
      </w: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bookmarkEnd w:id="0"/>
    <w:p w:rsidR="0092749D" w:rsidRPr="00F201F2" w:rsidRDefault="0092749D" w:rsidP="0092749D">
      <w:pPr>
        <w:pStyle w:val="a3"/>
        <w:rPr>
          <w:rFonts w:ascii="Courier New" w:hAnsi="Courier New" w:cs="Courier New"/>
          <w:sz w:val="16"/>
          <w:szCs w:val="16"/>
        </w:rPr>
      </w:pPr>
    </w:p>
    <w:sectPr w:rsidR="0092749D" w:rsidRPr="00F201F2" w:rsidSect="00F201F2">
      <w:pgSz w:w="16838" w:h="11906" w:orient="landscape"/>
      <w:pgMar w:top="1334" w:right="1134" w:bottom="13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C3D"/>
    <w:rsid w:val="00502C3D"/>
    <w:rsid w:val="0092749D"/>
    <w:rsid w:val="00BC0B5B"/>
    <w:rsid w:val="00F2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4167B1-9910-4947-85E2-FC1D8ED71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44D0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44D0A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4050</Words>
  <Characters>23090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 Никита Борисович</dc:creator>
  <cp:keywords/>
  <dc:description/>
  <cp:lastModifiedBy>Петухов Никита Борисович</cp:lastModifiedBy>
  <cp:revision>2</cp:revision>
  <dcterms:created xsi:type="dcterms:W3CDTF">2021-10-28T12:17:00Z</dcterms:created>
  <dcterms:modified xsi:type="dcterms:W3CDTF">2021-10-28T12:17:00Z</dcterms:modified>
</cp:coreProperties>
</file>